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82" w:rsidRPr="005D5ACA" w:rsidRDefault="00671A82" w:rsidP="00D020BB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5ACA">
        <w:rPr>
          <w:rFonts w:ascii="Arial" w:hAnsi="Arial" w:cs="Arial"/>
          <w:b/>
          <w:color w:val="000000"/>
          <w:sz w:val="28"/>
          <w:szCs w:val="28"/>
        </w:rPr>
        <w:t xml:space="preserve">RESOLUÇÃO Nº </w:t>
      </w:r>
      <w:r w:rsidR="00063CB3">
        <w:rPr>
          <w:rFonts w:ascii="Arial" w:hAnsi="Arial" w:cs="Arial"/>
          <w:b/>
          <w:color w:val="000000"/>
          <w:sz w:val="28"/>
          <w:szCs w:val="28"/>
        </w:rPr>
        <w:t>1</w:t>
      </w:r>
      <w:r w:rsidR="003D4FEA">
        <w:rPr>
          <w:rFonts w:ascii="Arial" w:hAnsi="Arial" w:cs="Arial"/>
          <w:b/>
          <w:color w:val="000000"/>
          <w:sz w:val="28"/>
          <w:szCs w:val="28"/>
        </w:rPr>
        <w:t>8</w:t>
      </w:r>
      <w:r w:rsidRPr="005D5ACA">
        <w:rPr>
          <w:rFonts w:ascii="Arial" w:hAnsi="Arial" w:cs="Arial"/>
          <w:b/>
          <w:color w:val="000000"/>
          <w:sz w:val="28"/>
          <w:szCs w:val="28"/>
        </w:rPr>
        <w:t>/2023</w:t>
      </w:r>
    </w:p>
    <w:p w:rsidR="003D4FEA" w:rsidRDefault="003D4FEA" w:rsidP="00D020BB">
      <w:pPr>
        <w:ind w:left="4395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Definir as funções dos</w:t>
      </w:r>
      <w:r w:rsidRPr="007E4297">
        <w:rPr>
          <w:rFonts w:ascii="Arial" w:hAnsi="Arial" w:cs="Arial"/>
          <w:color w:val="000000"/>
          <w:sz w:val="24"/>
          <w:szCs w:val="24"/>
        </w:rPr>
        <w:t xml:space="preserve"> servidores públicos municipais</w:t>
      </w:r>
      <w:r>
        <w:rPr>
          <w:rFonts w:ascii="Arial" w:hAnsi="Arial" w:cs="Arial"/>
          <w:color w:val="000000"/>
          <w:sz w:val="24"/>
          <w:szCs w:val="24"/>
        </w:rPr>
        <w:t xml:space="preserve"> convocados </w:t>
      </w:r>
      <w:r w:rsidRPr="007E4297">
        <w:rPr>
          <w:rFonts w:ascii="Arial" w:hAnsi="Arial" w:cs="Arial"/>
          <w:color w:val="000000"/>
          <w:sz w:val="24"/>
          <w:szCs w:val="24"/>
        </w:rPr>
        <w:t>para auxiliar no processo de escolha</w:t>
      </w:r>
      <w:r w:rsidRPr="005D5ACA">
        <w:rPr>
          <w:rFonts w:ascii="Arial" w:hAnsi="Arial" w:cs="Arial"/>
          <w:color w:val="000000"/>
          <w:sz w:val="24"/>
          <w:szCs w:val="24"/>
        </w:rPr>
        <w:t xml:space="preserve"> dos membros do Conselho Tutelar do Município de Coronel Domingos Soares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5D5ACA">
        <w:rPr>
          <w:rFonts w:ascii="Arial" w:hAnsi="Arial" w:cs="Arial"/>
          <w:color w:val="00000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R,</w:t>
      </w:r>
    </w:p>
    <w:p w:rsidR="00732CC4" w:rsidRPr="005D5ACA" w:rsidRDefault="00732CC4" w:rsidP="00D020BB">
      <w:pPr>
        <w:pStyle w:val="Jurisprudncias"/>
        <w:spacing w:after="20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coordenadora da </w:t>
      </w:r>
      <w:r w:rsidRPr="008A4726">
        <w:rPr>
          <w:rFonts w:cs="Arial"/>
          <w:color w:val="000000"/>
          <w:szCs w:val="24"/>
        </w:rPr>
        <w:t>Comissão Especial para o processo de escolha dos membros do Conselho Tutelar do Município de Coronel Domingos Soares – PR, considerando a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color w:val="000000"/>
          <w:szCs w:val="24"/>
        </w:rPr>
        <w:t xml:space="preserve">Lei Municipal n. </w:t>
      </w:r>
      <w:r w:rsidRPr="005D5ACA">
        <w:rPr>
          <w:color w:val="000000"/>
        </w:rPr>
        <w:t>1069/2023</w:t>
      </w:r>
      <w:r>
        <w:rPr>
          <w:color w:val="000000"/>
        </w:rPr>
        <w:t>,</w:t>
      </w:r>
      <w:r w:rsidRPr="008A4726">
        <w:rPr>
          <w:rFonts w:cs="Arial"/>
          <w:color w:val="000000"/>
          <w:szCs w:val="24"/>
        </w:rPr>
        <w:t xml:space="preserve"> </w:t>
      </w:r>
      <w:r w:rsidR="00F504FD">
        <w:rPr>
          <w:rFonts w:cs="Arial"/>
          <w:color w:val="000000"/>
          <w:szCs w:val="24"/>
        </w:rPr>
        <w:t xml:space="preserve">a </w:t>
      </w:r>
      <w:r w:rsidRPr="008A4726">
        <w:rPr>
          <w:rFonts w:cs="Arial"/>
          <w:color w:val="000000"/>
          <w:szCs w:val="24"/>
        </w:rPr>
        <w:t xml:space="preserve">RESOLUÇÃO Nº 04/2023 </w:t>
      </w:r>
      <w:r>
        <w:rPr>
          <w:rFonts w:cs="Arial"/>
          <w:color w:val="000000"/>
          <w:szCs w:val="24"/>
        </w:rPr>
        <w:t>do</w:t>
      </w:r>
      <w:r w:rsidRPr="008A4726">
        <w:rPr>
          <w:rFonts w:cs="Arial"/>
          <w:color w:val="000000"/>
          <w:szCs w:val="24"/>
        </w:rPr>
        <w:t xml:space="preserve"> Conselho Municipal dos Direitos da Criança e do Adolescente</w:t>
      </w:r>
      <w:r w:rsidR="007E4297">
        <w:rPr>
          <w:rFonts w:cs="Arial"/>
          <w:color w:val="000000"/>
          <w:szCs w:val="24"/>
        </w:rPr>
        <w:t>,</w:t>
      </w:r>
      <w:r w:rsidRPr="008A4726">
        <w:rPr>
          <w:rFonts w:cs="Arial"/>
          <w:color w:val="000000"/>
          <w:szCs w:val="24"/>
        </w:rPr>
        <w:t xml:space="preserve"> Edital n. 01/2023 CMDCA</w:t>
      </w:r>
      <w:r w:rsidR="007E4297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b/>
          <w:bCs/>
          <w:color w:val="000000"/>
          <w:szCs w:val="24"/>
        </w:rPr>
        <w:t>RESOLVE:</w:t>
      </w:r>
    </w:p>
    <w:p w:rsidR="007E4297" w:rsidRDefault="00732CC4" w:rsidP="007E429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9691E">
        <w:rPr>
          <w:rFonts w:ascii="Arial" w:eastAsia="Calibri" w:hAnsi="Arial" w:cs="Arial"/>
          <w:color w:val="000000"/>
          <w:sz w:val="24"/>
          <w:szCs w:val="24"/>
          <w:lang w:eastAsia="en-US"/>
        </w:rPr>
        <w:t>Definir as funções dos</w:t>
      </w:r>
      <w:r w:rsidR="007E4297" w:rsidRPr="007E4297">
        <w:rPr>
          <w:rFonts w:ascii="Arial" w:hAnsi="Arial" w:cs="Arial"/>
          <w:color w:val="000000"/>
          <w:sz w:val="24"/>
          <w:szCs w:val="24"/>
        </w:rPr>
        <w:t xml:space="preserve"> servidores públicos municipais</w:t>
      </w:r>
      <w:r w:rsidR="00D9691E">
        <w:rPr>
          <w:rFonts w:ascii="Arial" w:hAnsi="Arial" w:cs="Arial"/>
          <w:color w:val="000000"/>
          <w:sz w:val="24"/>
          <w:szCs w:val="24"/>
        </w:rPr>
        <w:t xml:space="preserve"> convocados </w:t>
      </w:r>
      <w:r w:rsidR="007E4297" w:rsidRPr="007E4297">
        <w:rPr>
          <w:rFonts w:ascii="Arial" w:hAnsi="Arial" w:cs="Arial"/>
          <w:color w:val="000000"/>
          <w:sz w:val="24"/>
          <w:szCs w:val="24"/>
        </w:rPr>
        <w:t>para auxiliar no processo de escolha</w:t>
      </w:r>
      <w:r w:rsidR="007E4297" w:rsidRPr="005D5ACA">
        <w:rPr>
          <w:rFonts w:ascii="Arial" w:hAnsi="Arial" w:cs="Arial"/>
          <w:color w:val="000000"/>
          <w:sz w:val="24"/>
          <w:szCs w:val="24"/>
        </w:rPr>
        <w:t xml:space="preserve"> dos membros do Conselho Tutelar do Município de Coronel Domingos Soares </w:t>
      </w:r>
      <w:r w:rsidR="007E4297">
        <w:rPr>
          <w:rFonts w:ascii="Arial" w:hAnsi="Arial" w:cs="Arial"/>
          <w:color w:val="000000"/>
          <w:sz w:val="24"/>
          <w:szCs w:val="24"/>
        </w:rPr>
        <w:t>–</w:t>
      </w:r>
      <w:r w:rsidR="007E4297" w:rsidRPr="005D5ACA">
        <w:rPr>
          <w:rFonts w:ascii="Arial" w:hAnsi="Arial" w:cs="Arial"/>
          <w:color w:val="000000"/>
          <w:sz w:val="24"/>
          <w:szCs w:val="24"/>
        </w:rPr>
        <w:t xml:space="preserve"> P</w:t>
      </w:r>
      <w:r w:rsidR="007E4297">
        <w:rPr>
          <w:rFonts w:ascii="Arial" w:hAnsi="Arial" w:cs="Arial"/>
          <w:color w:val="000000"/>
          <w:sz w:val="24"/>
          <w:szCs w:val="24"/>
        </w:rPr>
        <w:t>R</w:t>
      </w:r>
      <w:r w:rsidR="007D7AB7">
        <w:rPr>
          <w:rFonts w:ascii="Arial" w:hAnsi="Arial" w:cs="Arial"/>
          <w:color w:val="000000"/>
          <w:sz w:val="24"/>
          <w:szCs w:val="24"/>
        </w:rPr>
        <w:t>, na condição de mesários</w:t>
      </w:r>
      <w:r w:rsidR="007E4297">
        <w:rPr>
          <w:rFonts w:ascii="Arial" w:hAnsi="Arial" w:cs="Arial"/>
          <w:color w:val="000000"/>
          <w:sz w:val="24"/>
          <w:szCs w:val="24"/>
        </w:rPr>
        <w:t>.</w:t>
      </w:r>
    </w:p>
    <w:p w:rsidR="00D9691E" w:rsidRPr="00D9691E" w:rsidRDefault="00D9691E" w:rsidP="0050686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91E">
        <w:rPr>
          <w:rFonts w:ascii="Arial" w:hAnsi="Arial" w:cs="Arial"/>
          <w:b/>
          <w:bCs/>
          <w:color w:val="000000" w:themeColor="text1"/>
          <w:sz w:val="24"/>
          <w:szCs w:val="24"/>
        </w:rPr>
        <w:t>Seção 1</w:t>
      </w:r>
    </w:p>
    <w:p w:rsidR="0050686D" w:rsidRPr="0050686D" w:rsidRDefault="0050686D" w:rsidP="005068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686D">
        <w:rPr>
          <w:rFonts w:ascii="Arial" w:hAnsi="Arial" w:cs="Arial"/>
          <w:color w:val="000000" w:themeColor="text1"/>
          <w:sz w:val="24"/>
          <w:szCs w:val="24"/>
        </w:rPr>
        <w:t>Presidente</w:t>
      </w:r>
      <w:r w:rsidRPr="0050686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50686D">
        <w:rPr>
          <w:rFonts w:ascii="Arial" w:hAnsi="Arial" w:cs="Arial"/>
          <w:color w:val="000000" w:themeColor="text1"/>
          <w:sz w:val="24"/>
          <w:szCs w:val="24"/>
        </w:rPr>
        <w:t xml:space="preserve">Aparecida de Fátima </w:t>
      </w:r>
      <w:proofErr w:type="spellStart"/>
      <w:r w:rsidRPr="0050686D">
        <w:rPr>
          <w:rFonts w:ascii="Arial" w:hAnsi="Arial" w:cs="Arial"/>
          <w:color w:val="000000" w:themeColor="text1"/>
          <w:sz w:val="24"/>
          <w:szCs w:val="24"/>
        </w:rPr>
        <w:t>Stelmach</w:t>
      </w:r>
      <w:proofErr w:type="spellEnd"/>
      <w:r w:rsidRPr="0050686D">
        <w:rPr>
          <w:rFonts w:ascii="Arial" w:hAnsi="Arial" w:cs="Arial"/>
          <w:color w:val="000000" w:themeColor="text1"/>
          <w:sz w:val="24"/>
          <w:szCs w:val="24"/>
        </w:rPr>
        <w:t xml:space="preserve"> da Rosa</w:t>
      </w:r>
    </w:p>
    <w:p w:rsidR="0050686D" w:rsidRPr="0050686D" w:rsidRDefault="0050686D" w:rsidP="005068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686D">
        <w:rPr>
          <w:rFonts w:ascii="Arial" w:hAnsi="Arial" w:cs="Arial"/>
          <w:color w:val="000000" w:themeColor="text1"/>
          <w:sz w:val="24"/>
          <w:szCs w:val="24"/>
        </w:rPr>
        <w:t>Mesário</w:t>
      </w:r>
      <w:r w:rsidRPr="0050686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50686D">
        <w:rPr>
          <w:rFonts w:ascii="Arial" w:hAnsi="Arial" w:cs="Arial"/>
          <w:color w:val="000000" w:themeColor="text1"/>
          <w:sz w:val="24"/>
          <w:szCs w:val="24"/>
        </w:rPr>
        <w:t>Marli Aparecida Scopel Mendes</w:t>
      </w:r>
    </w:p>
    <w:p w:rsidR="00800522" w:rsidRDefault="0050686D" w:rsidP="008005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686D">
        <w:rPr>
          <w:rFonts w:ascii="Arial" w:hAnsi="Arial" w:cs="Arial"/>
          <w:color w:val="000000" w:themeColor="text1"/>
          <w:sz w:val="24"/>
          <w:szCs w:val="24"/>
        </w:rPr>
        <w:t>Secretário</w:t>
      </w:r>
      <w:r w:rsidRPr="0050686D">
        <w:rPr>
          <w:rFonts w:ascii="Arial" w:hAnsi="Arial" w:cs="Arial"/>
          <w:color w:val="000000" w:themeColor="text1"/>
          <w:sz w:val="24"/>
          <w:szCs w:val="24"/>
        </w:rPr>
        <w:t>:</w:t>
      </w:r>
      <w:r w:rsidR="003E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0522" w:rsidRPr="005B1381">
        <w:rPr>
          <w:rFonts w:ascii="Arial" w:hAnsi="Arial" w:cs="Arial"/>
          <w:sz w:val="24"/>
          <w:szCs w:val="24"/>
        </w:rPr>
        <w:t xml:space="preserve">Edson Muller </w:t>
      </w:r>
      <w:proofErr w:type="spellStart"/>
      <w:r w:rsidR="00800522" w:rsidRPr="005B1381">
        <w:rPr>
          <w:rFonts w:ascii="Arial" w:hAnsi="Arial" w:cs="Arial"/>
          <w:sz w:val="24"/>
          <w:szCs w:val="24"/>
        </w:rPr>
        <w:t>Gheno</w:t>
      </w:r>
      <w:proofErr w:type="spellEnd"/>
    </w:p>
    <w:p w:rsidR="00D9691E" w:rsidRPr="00D9691E" w:rsidRDefault="00D9691E" w:rsidP="00D969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9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Seção </w:t>
      </w:r>
      <w:r w:rsidRPr="00D9691E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</w:p>
    <w:p w:rsidR="0050686D" w:rsidRDefault="0050686D" w:rsidP="005068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686D">
        <w:rPr>
          <w:rFonts w:ascii="Arial" w:hAnsi="Arial" w:cs="Arial"/>
          <w:color w:val="000000" w:themeColor="text1"/>
          <w:sz w:val="24"/>
          <w:szCs w:val="24"/>
        </w:rPr>
        <w:t>Presidente: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1381">
        <w:rPr>
          <w:rFonts w:ascii="Arial" w:hAnsi="Arial" w:cs="Arial"/>
          <w:sz w:val="24"/>
          <w:szCs w:val="24"/>
        </w:rPr>
        <w:t xml:space="preserve">Aline </w:t>
      </w:r>
      <w:proofErr w:type="spellStart"/>
      <w:r w:rsidRPr="005B1381">
        <w:rPr>
          <w:rFonts w:ascii="Arial" w:hAnsi="Arial" w:cs="Arial"/>
          <w:sz w:val="24"/>
          <w:szCs w:val="24"/>
        </w:rPr>
        <w:t>Francieli</w:t>
      </w:r>
      <w:proofErr w:type="spellEnd"/>
      <w:r w:rsidRPr="005B13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381">
        <w:rPr>
          <w:rFonts w:ascii="Arial" w:hAnsi="Arial" w:cs="Arial"/>
          <w:sz w:val="24"/>
          <w:szCs w:val="24"/>
        </w:rPr>
        <w:t>Kniphoff</w:t>
      </w:r>
      <w:proofErr w:type="spellEnd"/>
    </w:p>
    <w:p w:rsidR="0050686D" w:rsidRDefault="0050686D" w:rsidP="005068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Mesário: </w:t>
      </w:r>
      <w:r w:rsidR="00800522" w:rsidRPr="0050686D">
        <w:rPr>
          <w:rFonts w:ascii="Arial" w:hAnsi="Arial" w:cs="Arial"/>
          <w:color w:val="000000" w:themeColor="text1"/>
          <w:sz w:val="24"/>
          <w:szCs w:val="24"/>
        </w:rPr>
        <w:t>Sebastião Soares de Oliveira</w:t>
      </w:r>
    </w:p>
    <w:p w:rsidR="0050686D" w:rsidRDefault="0050686D" w:rsidP="0080052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Secretário:</w:t>
      </w:r>
      <w:r w:rsidR="003E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0D4C" w:rsidRPr="005B1381">
        <w:rPr>
          <w:rFonts w:ascii="Arial" w:hAnsi="Arial" w:cs="Arial"/>
          <w:sz w:val="24"/>
          <w:szCs w:val="24"/>
        </w:rPr>
        <w:t>Lucinei</w:t>
      </w:r>
      <w:proofErr w:type="spellEnd"/>
      <w:r w:rsidR="003E0D4C" w:rsidRPr="005B1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4C" w:rsidRPr="005B1381">
        <w:rPr>
          <w:rFonts w:ascii="Arial" w:hAnsi="Arial" w:cs="Arial"/>
          <w:sz w:val="24"/>
          <w:szCs w:val="24"/>
        </w:rPr>
        <w:t>Brancalioni</w:t>
      </w:r>
      <w:proofErr w:type="spellEnd"/>
    </w:p>
    <w:p w:rsidR="0050686D" w:rsidRPr="00D9691E" w:rsidRDefault="00D9691E" w:rsidP="0050686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9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Seção </w:t>
      </w:r>
      <w:r w:rsidRPr="00D9691E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</w:p>
    <w:p w:rsidR="00800522" w:rsidRDefault="0050686D" w:rsidP="005068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686D">
        <w:rPr>
          <w:rFonts w:ascii="Arial" w:hAnsi="Arial" w:cs="Arial"/>
          <w:color w:val="000000" w:themeColor="text1"/>
          <w:sz w:val="24"/>
          <w:szCs w:val="24"/>
        </w:rPr>
        <w:t>Presidente:</w:t>
      </w:r>
      <w:r w:rsidR="003E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0522" w:rsidRPr="005B1381">
        <w:rPr>
          <w:rFonts w:ascii="Arial" w:hAnsi="Arial" w:cs="Arial"/>
          <w:sz w:val="24"/>
          <w:szCs w:val="24"/>
        </w:rPr>
        <w:t>Valdeni</w:t>
      </w:r>
      <w:proofErr w:type="spellEnd"/>
      <w:r w:rsidR="00800522" w:rsidRPr="005B1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522" w:rsidRPr="005B1381">
        <w:rPr>
          <w:rFonts w:ascii="Arial" w:hAnsi="Arial" w:cs="Arial"/>
          <w:sz w:val="24"/>
          <w:szCs w:val="24"/>
        </w:rPr>
        <w:t>Stuber</w:t>
      </w:r>
      <w:proofErr w:type="spellEnd"/>
    </w:p>
    <w:p w:rsidR="0050686D" w:rsidRDefault="0050686D" w:rsidP="005068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Mesário:</w:t>
      </w:r>
      <w:r w:rsidR="003E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0522" w:rsidRPr="005B1381">
        <w:rPr>
          <w:rFonts w:ascii="Arial" w:hAnsi="Arial" w:cs="Arial"/>
          <w:sz w:val="24"/>
          <w:szCs w:val="24"/>
        </w:rPr>
        <w:t>Fernanda Roberta da Rosa</w:t>
      </w:r>
    </w:p>
    <w:p w:rsidR="003E0D4C" w:rsidRDefault="0050686D" w:rsidP="0080052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Secretário:</w:t>
      </w:r>
      <w:r w:rsidR="003E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0D4C">
        <w:rPr>
          <w:rFonts w:ascii="Arial" w:hAnsi="Arial" w:cs="Arial"/>
          <w:sz w:val="24"/>
          <w:szCs w:val="24"/>
        </w:rPr>
        <w:t>Dirlei</w:t>
      </w:r>
      <w:proofErr w:type="spellEnd"/>
      <w:r w:rsidR="003E0D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4C">
        <w:rPr>
          <w:rFonts w:ascii="Arial" w:hAnsi="Arial" w:cs="Arial"/>
          <w:sz w:val="24"/>
          <w:szCs w:val="24"/>
        </w:rPr>
        <w:t>Badotti</w:t>
      </w:r>
      <w:proofErr w:type="spellEnd"/>
    </w:p>
    <w:p w:rsidR="00023619" w:rsidRDefault="00023619" w:rsidP="003E0D4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Suplente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Ana Paula Cruz da Silva</w:t>
      </w:r>
    </w:p>
    <w:p w:rsidR="00800522" w:rsidRDefault="003E0D4C" w:rsidP="003E0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686D">
        <w:rPr>
          <w:rFonts w:ascii="Arial" w:hAnsi="Arial" w:cs="Arial"/>
          <w:color w:val="000000" w:themeColor="text1"/>
          <w:sz w:val="24"/>
          <w:szCs w:val="24"/>
        </w:rPr>
        <w:t>Suplente</w:t>
      </w:r>
      <w:r w:rsidR="00023619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50686D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3619" w:rsidRPr="00A86D66">
        <w:rPr>
          <w:rFonts w:ascii="Arial" w:hAnsi="Arial" w:cs="Arial"/>
          <w:sz w:val="24"/>
          <w:szCs w:val="24"/>
        </w:rPr>
        <w:t xml:space="preserve">Daiana </w:t>
      </w:r>
      <w:r w:rsidR="00023619">
        <w:rPr>
          <w:rFonts w:ascii="Arial" w:hAnsi="Arial" w:cs="Arial"/>
          <w:sz w:val="24"/>
          <w:szCs w:val="24"/>
        </w:rPr>
        <w:t>N</w:t>
      </w:r>
      <w:r w:rsidR="00023619" w:rsidRPr="00A86D66">
        <w:rPr>
          <w:rFonts w:ascii="Arial" w:hAnsi="Arial" w:cs="Arial"/>
          <w:sz w:val="24"/>
          <w:szCs w:val="24"/>
        </w:rPr>
        <w:t xml:space="preserve">eves de </w:t>
      </w:r>
      <w:r w:rsidR="00023619">
        <w:rPr>
          <w:rFonts w:ascii="Arial" w:hAnsi="Arial" w:cs="Arial"/>
          <w:sz w:val="24"/>
          <w:szCs w:val="24"/>
        </w:rPr>
        <w:t>O</w:t>
      </w:r>
      <w:r w:rsidR="00023619" w:rsidRPr="00A86D66">
        <w:rPr>
          <w:rFonts w:ascii="Arial" w:hAnsi="Arial" w:cs="Arial"/>
          <w:sz w:val="24"/>
          <w:szCs w:val="24"/>
        </w:rPr>
        <w:t>liveira</w:t>
      </w:r>
    </w:p>
    <w:p w:rsidR="00023619" w:rsidRDefault="003E0D4C" w:rsidP="008005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Suplente</w:t>
      </w:r>
      <w:r w:rsidR="00023619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023619" w:rsidRPr="005B1381">
        <w:rPr>
          <w:rFonts w:ascii="Arial" w:hAnsi="Arial" w:cs="Arial"/>
          <w:sz w:val="24"/>
          <w:szCs w:val="24"/>
        </w:rPr>
        <w:t>Angelita aparecida Rodrigues Nunes</w:t>
      </w:r>
    </w:p>
    <w:p w:rsidR="0050686D" w:rsidRDefault="00800522" w:rsidP="00800522">
      <w:pPr>
        <w:pStyle w:val="Jurisprudncias"/>
        <w:spacing w:after="240"/>
        <w:rPr>
          <w:color w:val="000000" w:themeColor="text1"/>
        </w:rPr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2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rPr>
          <w:rFonts w:cs="Arial"/>
          <w:color w:val="000000"/>
          <w:szCs w:val="24"/>
        </w:rPr>
        <w:t xml:space="preserve"> </w:t>
      </w:r>
      <w:r w:rsidR="0050686D" w:rsidRPr="00592FEA">
        <w:rPr>
          <w:color w:val="000000" w:themeColor="text1"/>
        </w:rPr>
        <w:t>Constituem a Mesa Receptora de Votos: um Presidente, um Mesário e um Secretário, indicados pela Comissão Especial.</w:t>
      </w:r>
    </w:p>
    <w:p w:rsidR="0050686D" w:rsidRDefault="00800522" w:rsidP="00800522">
      <w:pPr>
        <w:pStyle w:val="Jurisprudncias"/>
        <w:spacing w:after="240"/>
        <w:rPr>
          <w:color w:val="000000" w:themeColor="text1"/>
        </w:rPr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3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rPr>
          <w:rFonts w:cs="Arial"/>
          <w:color w:val="000000"/>
          <w:szCs w:val="24"/>
        </w:rPr>
        <w:t xml:space="preserve"> </w:t>
      </w:r>
      <w:r w:rsidR="0050686D" w:rsidRPr="00592FEA">
        <w:rPr>
          <w:color w:val="000000" w:themeColor="text1"/>
        </w:rPr>
        <w:t>O Mesário substituirá o Presidente, de modo que haja sempre quem responda, pessoalmente, pela ordem e regularidade do processo eleitoral, cabendo-lhes, ainda, assinar a ata da eleição.</w:t>
      </w:r>
    </w:p>
    <w:p w:rsidR="0050686D" w:rsidRDefault="00800522" w:rsidP="003D4FEA">
      <w:pPr>
        <w:pStyle w:val="Jurisprudncias"/>
        <w:spacing w:after="240"/>
        <w:rPr>
          <w:color w:val="000000" w:themeColor="text1"/>
        </w:rPr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4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 w:rsidR="0050686D" w:rsidRPr="00592FEA">
        <w:rPr>
          <w:color w:val="000000" w:themeColor="text1"/>
        </w:rPr>
        <w:t xml:space="preserve"> O Presidente deve estar presente ao ato da abertura e de encerramento da eleição, salvo força maior, comunicando a impossibilidade de comparecimento ao Mesário e ao Secretário, pelo menos, 24 (vinte e quatro) </w:t>
      </w:r>
      <w:r w:rsidR="0050686D" w:rsidRPr="00592FEA">
        <w:rPr>
          <w:color w:val="000000" w:themeColor="text1"/>
        </w:rPr>
        <w:lastRenderedPageBreak/>
        <w:t>horas antes da abertura dos trabalhos, ou imediatamente, se a impossibilidade se der dentro desse prazo ou no curso da eleição.</w:t>
      </w:r>
    </w:p>
    <w:p w:rsidR="0050686D" w:rsidRDefault="00800522" w:rsidP="003D4FEA">
      <w:pPr>
        <w:pStyle w:val="Jurisprudncias"/>
        <w:spacing w:after="240"/>
        <w:rPr>
          <w:color w:val="000000" w:themeColor="text1"/>
        </w:rPr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5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rPr>
          <w:rFonts w:cs="Arial"/>
          <w:color w:val="000000"/>
          <w:szCs w:val="24"/>
        </w:rPr>
        <w:t xml:space="preserve"> </w:t>
      </w:r>
      <w:r w:rsidR="0050686D" w:rsidRPr="00592FEA">
        <w:rPr>
          <w:color w:val="000000" w:themeColor="text1"/>
        </w:rPr>
        <w:t>Na falta do Presidente, assumirá a Presidência o Mesário, e, na sua falta ou impedimento, o Secretário ou um dos suplentes indicados pela Comissão Especial.</w:t>
      </w:r>
    </w:p>
    <w:p w:rsidR="0050686D" w:rsidRPr="00592FEA" w:rsidRDefault="003D4FEA" w:rsidP="003D4FEA">
      <w:pPr>
        <w:pStyle w:val="Jurisprudncias"/>
        <w:spacing w:after="240"/>
        <w:rPr>
          <w:color w:val="000000" w:themeColor="text1"/>
        </w:rPr>
      </w:pPr>
      <w:r w:rsidRPr="00671A82">
        <w:rPr>
          <w:rFonts w:cs="Arial"/>
          <w:b/>
          <w:bCs/>
          <w:color w:val="000000"/>
          <w:szCs w:val="24"/>
        </w:rPr>
        <w:t xml:space="preserve">Art. </w:t>
      </w:r>
      <w:r>
        <w:rPr>
          <w:rFonts w:cs="Arial"/>
          <w:b/>
          <w:bCs/>
          <w:color w:val="000000"/>
          <w:szCs w:val="24"/>
        </w:rPr>
        <w:t>6</w:t>
      </w:r>
      <w:r w:rsidRPr="00671A82">
        <w:rPr>
          <w:rFonts w:cs="Arial"/>
          <w:b/>
          <w:bCs/>
          <w:color w:val="000000"/>
          <w:szCs w:val="24"/>
          <w:u w:val="single"/>
          <w:vertAlign w:val="superscript"/>
        </w:rPr>
        <w:t>o</w:t>
      </w:r>
      <w:r>
        <w:rPr>
          <w:rFonts w:cs="Arial"/>
          <w:color w:val="000000"/>
          <w:szCs w:val="24"/>
        </w:rPr>
        <w:t xml:space="preserve"> </w:t>
      </w:r>
      <w:r w:rsidR="0050686D" w:rsidRPr="00592FEA">
        <w:rPr>
          <w:color w:val="000000" w:themeColor="text1"/>
        </w:rPr>
        <w:t>A assinatura dos eleitores será colhida nas folhas de votação da seção eleitoral, a qual, conjuntamente com o relatório final da eleição e outros materiais, serão entregues à Comissão Especial.</w:t>
      </w:r>
    </w:p>
    <w:p w:rsidR="008A4726" w:rsidRDefault="008A4726" w:rsidP="00D020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3D4FEA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Pr="00671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4726">
        <w:rPr>
          <w:rFonts w:ascii="Arial" w:hAnsi="Arial" w:cs="Arial"/>
          <w:color w:val="000000" w:themeColor="text1"/>
          <w:sz w:val="24"/>
          <w:szCs w:val="24"/>
        </w:rPr>
        <w:t>Esta Resolução entra em vigor na data da sua publicação.</w:t>
      </w:r>
    </w:p>
    <w:p w:rsidR="008A4726" w:rsidRDefault="008A4726" w:rsidP="00D020BB">
      <w:pPr>
        <w:tabs>
          <w:tab w:val="left" w:pos="6571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5D5ACA">
        <w:rPr>
          <w:rFonts w:ascii="Arial" w:hAnsi="Arial" w:cs="Arial"/>
          <w:color w:val="000000"/>
          <w:sz w:val="24"/>
          <w:szCs w:val="24"/>
        </w:rPr>
        <w:t xml:space="preserve">Coronel Domingos Soares, </w:t>
      </w:r>
      <w:r w:rsidR="003D4FEA">
        <w:rPr>
          <w:rFonts w:ascii="Arial" w:hAnsi="Arial" w:cs="Arial"/>
          <w:color w:val="000000"/>
          <w:sz w:val="24"/>
          <w:szCs w:val="24"/>
        </w:rPr>
        <w:t>20 de setembro</w:t>
      </w:r>
      <w:r w:rsidR="00D020BB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5D5ACA">
        <w:rPr>
          <w:rFonts w:ascii="Arial" w:hAnsi="Arial" w:cs="Arial"/>
          <w:color w:val="000000"/>
          <w:sz w:val="24"/>
          <w:szCs w:val="24"/>
        </w:rPr>
        <w:t>2023.</w:t>
      </w:r>
    </w:p>
    <w:p w:rsidR="007A28AF" w:rsidRDefault="007A28AF" w:rsidP="007E4297">
      <w:pPr>
        <w:tabs>
          <w:tab w:val="left" w:pos="6571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D4FEA" w:rsidRDefault="003D4FEA" w:rsidP="007E4297">
      <w:pPr>
        <w:tabs>
          <w:tab w:val="left" w:pos="6571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D4FEA" w:rsidRDefault="003D4FEA" w:rsidP="003D4FEA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D4FEA" w:rsidRPr="00EA474E" w:rsidRDefault="003D4FEA" w:rsidP="003D4FEA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Neyva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Janara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Rocha de Carvalho</w:t>
      </w:r>
    </w:p>
    <w:p w:rsidR="003D4FEA" w:rsidRDefault="003D4FEA" w:rsidP="003D4FEA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474E">
        <w:rPr>
          <w:rFonts w:ascii="Arial" w:hAnsi="Arial" w:cs="Arial"/>
          <w:color w:val="000000"/>
          <w:sz w:val="24"/>
          <w:szCs w:val="24"/>
        </w:rPr>
        <w:t xml:space="preserve">Coordenadora 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Pr="00EA474E">
        <w:rPr>
          <w:rFonts w:ascii="Arial" w:hAnsi="Arial" w:cs="Arial"/>
          <w:color w:val="000000"/>
          <w:sz w:val="24"/>
          <w:szCs w:val="24"/>
        </w:rPr>
        <w:t>Comissão Especial</w:t>
      </w:r>
    </w:p>
    <w:p w:rsidR="003D4FEA" w:rsidRDefault="003D4FEA" w:rsidP="007E4297">
      <w:pPr>
        <w:tabs>
          <w:tab w:val="left" w:pos="6571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3D4FEA" w:rsidSect="00800522">
      <w:headerReference w:type="default" r:id="rId8"/>
      <w:pgSz w:w="11906" w:h="16838"/>
      <w:pgMar w:top="212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1A9E" w:rsidRDefault="001A1A9E" w:rsidP="003B0A29">
      <w:pPr>
        <w:spacing w:after="0" w:line="240" w:lineRule="auto"/>
      </w:pPr>
      <w:r>
        <w:separator/>
      </w:r>
    </w:p>
  </w:endnote>
  <w:endnote w:type="continuationSeparator" w:id="0">
    <w:p w:rsidR="001A1A9E" w:rsidRDefault="001A1A9E" w:rsidP="003B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1A9E" w:rsidRDefault="001A1A9E" w:rsidP="003B0A29">
      <w:pPr>
        <w:spacing w:after="0" w:line="240" w:lineRule="auto"/>
      </w:pPr>
      <w:r>
        <w:separator/>
      </w:r>
    </w:p>
  </w:footnote>
  <w:footnote w:type="continuationSeparator" w:id="0">
    <w:p w:rsidR="001A1A9E" w:rsidRDefault="001A1A9E" w:rsidP="003B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A29" w:rsidRPr="003B0A29" w:rsidRDefault="003B0A29" w:rsidP="003B0A29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3B0A29">
      <w:rPr>
        <w:rFonts w:ascii="Arial" w:hAnsi="Arial" w:cs="Arial"/>
        <w:b/>
        <w:bCs/>
        <w:color w:val="000000"/>
        <w:sz w:val="24"/>
        <w:szCs w:val="24"/>
      </w:rPr>
      <w:t xml:space="preserve">COMISSÃO ESPECIAL PARA O PROCESSO DE ESCOLHA DOS MEMBROS DO CONSELHO TUTELAR </w:t>
    </w:r>
  </w:p>
  <w:p w:rsidR="003B0A29" w:rsidRDefault="003B0A29" w:rsidP="003B0A29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</w:t>
    </w:r>
    <w:r w:rsidRPr="005D5ACA">
      <w:rPr>
        <w:rFonts w:ascii="Arial" w:hAnsi="Arial" w:cs="Arial"/>
        <w:color w:val="000000"/>
        <w:sz w:val="24"/>
        <w:szCs w:val="24"/>
      </w:rPr>
      <w:t xml:space="preserve">ORONEL DOMINGOS SOARES </w:t>
    </w:r>
    <w:r>
      <w:rPr>
        <w:rFonts w:ascii="Arial" w:hAnsi="Arial" w:cs="Arial"/>
        <w:color w:val="000000"/>
        <w:sz w:val="24"/>
        <w:szCs w:val="24"/>
      </w:rPr>
      <w:t>–</w:t>
    </w:r>
    <w:r w:rsidRPr="005D5ACA">
      <w:rPr>
        <w:rFonts w:ascii="Arial" w:hAnsi="Arial" w:cs="Arial"/>
        <w:color w:val="000000"/>
        <w:sz w:val="24"/>
        <w:szCs w:val="24"/>
      </w:rPr>
      <w:t xml:space="preserve"> PR</w:t>
    </w:r>
  </w:p>
  <w:p w:rsidR="003B0A29" w:rsidRDefault="003B0A29" w:rsidP="003B0A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Instituído pela </w:t>
    </w:r>
    <w:r w:rsidRPr="00482779">
      <w:rPr>
        <w:rFonts w:ascii="Arial" w:hAnsi="Arial" w:cs="Arial"/>
        <w:color w:val="000000"/>
        <w:sz w:val="24"/>
        <w:szCs w:val="24"/>
      </w:rPr>
      <w:t>RESOLUÇÃO CMDCA Nº 04/2023</w:t>
    </w:r>
  </w:p>
  <w:p w:rsidR="003B0A29" w:rsidRPr="00A92481" w:rsidRDefault="003B0A29" w:rsidP="003B0A29">
    <w:pPr>
      <w:spacing w:after="0"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DB8"/>
    <w:multiLevelType w:val="multilevel"/>
    <w:tmpl w:val="6C8460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0BD36100"/>
    <w:multiLevelType w:val="hybridMultilevel"/>
    <w:tmpl w:val="F58CBE6A"/>
    <w:lvl w:ilvl="0" w:tplc="5FEC56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AD0"/>
    <w:multiLevelType w:val="hybridMultilevel"/>
    <w:tmpl w:val="8A6CD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29916F9"/>
    <w:multiLevelType w:val="multilevel"/>
    <w:tmpl w:val="09264A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6" w15:restartNumberingAfterBreak="0">
    <w:nsid w:val="48A94C3F"/>
    <w:multiLevelType w:val="multilevel"/>
    <w:tmpl w:val="3398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7" w15:restartNumberingAfterBreak="0">
    <w:nsid w:val="542C5F8A"/>
    <w:multiLevelType w:val="hybridMultilevel"/>
    <w:tmpl w:val="1388AE34"/>
    <w:lvl w:ilvl="0" w:tplc="DC1C9D8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DC0"/>
    <w:multiLevelType w:val="hybridMultilevel"/>
    <w:tmpl w:val="D4B6C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266"/>
    <w:multiLevelType w:val="hybridMultilevel"/>
    <w:tmpl w:val="46965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E0F"/>
    <w:multiLevelType w:val="hybridMultilevel"/>
    <w:tmpl w:val="897002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EA6"/>
    <w:multiLevelType w:val="hybridMultilevel"/>
    <w:tmpl w:val="DB5ACDFE"/>
    <w:lvl w:ilvl="0" w:tplc="04160017">
      <w:start w:val="1"/>
      <w:numFmt w:val="lowerLetter"/>
      <w:lvlText w:val="%1)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 w15:restartNumberingAfterBreak="0">
    <w:nsid w:val="7ED80252"/>
    <w:multiLevelType w:val="hybridMultilevel"/>
    <w:tmpl w:val="50B82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9"/>
    <w:rsid w:val="00023619"/>
    <w:rsid w:val="0003123B"/>
    <w:rsid w:val="00042B87"/>
    <w:rsid w:val="00063CB3"/>
    <w:rsid w:val="00084699"/>
    <w:rsid w:val="00085CA1"/>
    <w:rsid w:val="00085DF3"/>
    <w:rsid w:val="000921C0"/>
    <w:rsid w:val="0011562F"/>
    <w:rsid w:val="001A1A9E"/>
    <w:rsid w:val="001B7F6F"/>
    <w:rsid w:val="001F7396"/>
    <w:rsid w:val="0024345F"/>
    <w:rsid w:val="00261EB0"/>
    <w:rsid w:val="002C54B8"/>
    <w:rsid w:val="00352682"/>
    <w:rsid w:val="003A2B2F"/>
    <w:rsid w:val="003B0A29"/>
    <w:rsid w:val="003D4FEA"/>
    <w:rsid w:val="003E0D4C"/>
    <w:rsid w:val="00400231"/>
    <w:rsid w:val="00423C11"/>
    <w:rsid w:val="00426F60"/>
    <w:rsid w:val="004542B3"/>
    <w:rsid w:val="00455D6E"/>
    <w:rsid w:val="00482779"/>
    <w:rsid w:val="0048290E"/>
    <w:rsid w:val="004842C9"/>
    <w:rsid w:val="004B3430"/>
    <w:rsid w:val="0050686D"/>
    <w:rsid w:val="005127C2"/>
    <w:rsid w:val="00546D67"/>
    <w:rsid w:val="00574771"/>
    <w:rsid w:val="005B6B78"/>
    <w:rsid w:val="005D6BE0"/>
    <w:rsid w:val="005E017B"/>
    <w:rsid w:val="00645BDD"/>
    <w:rsid w:val="00646901"/>
    <w:rsid w:val="00671A82"/>
    <w:rsid w:val="006A28E2"/>
    <w:rsid w:val="006E0FB2"/>
    <w:rsid w:val="006E1AB1"/>
    <w:rsid w:val="006F0B20"/>
    <w:rsid w:val="00704BAF"/>
    <w:rsid w:val="0072176A"/>
    <w:rsid w:val="00732CC4"/>
    <w:rsid w:val="0079382B"/>
    <w:rsid w:val="007A28AF"/>
    <w:rsid w:val="007A5503"/>
    <w:rsid w:val="007A6A38"/>
    <w:rsid w:val="007D7AB7"/>
    <w:rsid w:val="007E2F04"/>
    <w:rsid w:val="007E4021"/>
    <w:rsid w:val="007E4297"/>
    <w:rsid w:val="007F138C"/>
    <w:rsid w:val="00800522"/>
    <w:rsid w:val="00836744"/>
    <w:rsid w:val="00886540"/>
    <w:rsid w:val="008918DF"/>
    <w:rsid w:val="008919F0"/>
    <w:rsid w:val="0089252E"/>
    <w:rsid w:val="008A19DB"/>
    <w:rsid w:val="008A2E27"/>
    <w:rsid w:val="008A4726"/>
    <w:rsid w:val="008B25DC"/>
    <w:rsid w:val="008F5505"/>
    <w:rsid w:val="00915D9A"/>
    <w:rsid w:val="009220F2"/>
    <w:rsid w:val="00923036"/>
    <w:rsid w:val="009269E0"/>
    <w:rsid w:val="00931464"/>
    <w:rsid w:val="00A535E2"/>
    <w:rsid w:val="00A57105"/>
    <w:rsid w:val="00A81EA6"/>
    <w:rsid w:val="00A9216B"/>
    <w:rsid w:val="00A92481"/>
    <w:rsid w:val="00AE09A2"/>
    <w:rsid w:val="00B2016F"/>
    <w:rsid w:val="00B30226"/>
    <w:rsid w:val="00B3290F"/>
    <w:rsid w:val="00B33F43"/>
    <w:rsid w:val="00B63312"/>
    <w:rsid w:val="00B80610"/>
    <w:rsid w:val="00B907CC"/>
    <w:rsid w:val="00B91F96"/>
    <w:rsid w:val="00BB1868"/>
    <w:rsid w:val="00BD21A1"/>
    <w:rsid w:val="00C11C7F"/>
    <w:rsid w:val="00C752E7"/>
    <w:rsid w:val="00C8282F"/>
    <w:rsid w:val="00D020BB"/>
    <w:rsid w:val="00D11D55"/>
    <w:rsid w:val="00D24D21"/>
    <w:rsid w:val="00D27628"/>
    <w:rsid w:val="00D4061B"/>
    <w:rsid w:val="00D44FFD"/>
    <w:rsid w:val="00D70D00"/>
    <w:rsid w:val="00D9217E"/>
    <w:rsid w:val="00D92AB8"/>
    <w:rsid w:val="00D9691E"/>
    <w:rsid w:val="00DC6E63"/>
    <w:rsid w:val="00DE708A"/>
    <w:rsid w:val="00E602A4"/>
    <w:rsid w:val="00E949E6"/>
    <w:rsid w:val="00EA474E"/>
    <w:rsid w:val="00EB2158"/>
    <w:rsid w:val="00EC785F"/>
    <w:rsid w:val="00ED20A7"/>
    <w:rsid w:val="00ED22F8"/>
    <w:rsid w:val="00EE59A1"/>
    <w:rsid w:val="00EF2BB5"/>
    <w:rsid w:val="00EF37E0"/>
    <w:rsid w:val="00F15FE8"/>
    <w:rsid w:val="00F36A73"/>
    <w:rsid w:val="00F47BF2"/>
    <w:rsid w:val="00F504FD"/>
    <w:rsid w:val="00FC298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E5AA0"/>
  <w15:chartTrackingRefBased/>
  <w15:docId w15:val="{97AF9070-EA9D-4AFE-AF9F-F5D8AAD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A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2B2F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A2B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B2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B2F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B2F"/>
    <w:rPr>
      <w:rFonts w:asciiTheme="majorHAnsi" w:eastAsiaTheme="majorEastAsia" w:hAnsiTheme="majorHAnsi" w:cstheme="majorBidi"/>
      <w:b/>
      <w:bCs/>
      <w:i/>
      <w:iCs/>
      <w:color w:val="1CADE4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B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A2B2F"/>
    <w:pPr>
      <w:spacing w:after="100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A2B2F"/>
    <w:pPr>
      <w:spacing w:after="100"/>
      <w:ind w:left="22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2B2F"/>
    <w:pPr>
      <w:spacing w:after="100"/>
      <w:ind w:left="440"/>
    </w:pPr>
    <w:rPr>
      <w:lang w:eastAsia="en-US"/>
    </w:rPr>
  </w:style>
  <w:style w:type="paragraph" w:styleId="Ttulo">
    <w:name w:val="Title"/>
    <w:basedOn w:val="Normal"/>
    <w:link w:val="TtuloChar"/>
    <w:uiPriority w:val="1"/>
    <w:qFormat/>
    <w:rsid w:val="003A2B2F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A2B2F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2B2F"/>
    <w:rPr>
      <w:rFonts w:ascii="Arial" w:eastAsia="Arial" w:hAnsi="Arial" w:cs="Arial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3A2B2F"/>
    <w:rPr>
      <w:b/>
      <w:bCs/>
    </w:rPr>
  </w:style>
  <w:style w:type="character" w:styleId="nfase">
    <w:name w:val="Emphasis"/>
    <w:basedOn w:val="Fontepargpadro"/>
    <w:uiPriority w:val="20"/>
    <w:qFormat/>
    <w:rsid w:val="003A2B2F"/>
    <w:rPr>
      <w:i/>
      <w:iCs/>
    </w:rPr>
  </w:style>
  <w:style w:type="paragraph" w:styleId="SemEspaamento">
    <w:name w:val="No Spacing"/>
    <w:link w:val="SemEspaamentoChar"/>
    <w:uiPriority w:val="1"/>
    <w:qFormat/>
    <w:rsid w:val="003A2B2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B2F"/>
    <w:rPr>
      <w:rFonts w:eastAsiaTheme="minorEastAsia"/>
    </w:rPr>
  </w:style>
  <w:style w:type="paragraph" w:styleId="PargrafodaLista">
    <w:name w:val="List Paragraph"/>
    <w:basedOn w:val="Normal"/>
    <w:link w:val="PargrafodaListaChar"/>
    <w:uiPriority w:val="34"/>
    <w:qFormat/>
    <w:rsid w:val="003A2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3A2B2F"/>
  </w:style>
  <w:style w:type="paragraph" w:styleId="CabealhodoSumrio">
    <w:name w:val="TOC Heading"/>
    <w:basedOn w:val="Ttulo1"/>
    <w:next w:val="Normal"/>
    <w:uiPriority w:val="39"/>
    <w:unhideWhenUsed/>
    <w:qFormat/>
    <w:rsid w:val="003A2B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1481AB" w:themeColor="accent1" w:themeShade="BF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2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29"/>
    <w:rPr>
      <w:rFonts w:eastAsiaTheme="minorEastAsia"/>
      <w:lang w:eastAsia="pt-BR"/>
    </w:rPr>
  </w:style>
  <w:style w:type="paragraph" w:customStyle="1" w:styleId="Default">
    <w:name w:val="Default"/>
    <w:rsid w:val="00EA47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F7337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character" w:customStyle="1" w:styleId="JurisprudnciasChar">
    <w:name w:val="Jurisprudências Char"/>
    <w:link w:val="Jurisprudncias"/>
    <w:rsid w:val="00FF733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E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7E0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7216-1022-4E9C-98A6-87F63FF5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2023-09-20T18:09:00Z</dcterms:created>
  <dcterms:modified xsi:type="dcterms:W3CDTF">2023-09-20T18:09:00Z</dcterms:modified>
</cp:coreProperties>
</file>